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BD1A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1500" cy="733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B27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CFF5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54967833">
      <w:pPr>
        <w:jc w:val="center"/>
        <w:rPr>
          <w:b/>
          <w:sz w:val="16"/>
          <w:szCs w:val="16"/>
        </w:rPr>
      </w:pPr>
    </w:p>
    <w:p w14:paraId="6C425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ДМИТРОВСКОГО РАЙОНА</w:t>
      </w:r>
    </w:p>
    <w:p w14:paraId="3D4A79B5">
      <w:pPr>
        <w:jc w:val="center"/>
        <w:rPr>
          <w:b/>
          <w:sz w:val="16"/>
          <w:szCs w:val="16"/>
        </w:rPr>
      </w:pPr>
    </w:p>
    <w:p w14:paraId="53158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8C84B79">
      <w:pPr>
        <w:jc w:val="center"/>
        <w:rPr>
          <w:b/>
          <w:sz w:val="28"/>
          <w:szCs w:val="28"/>
        </w:rPr>
      </w:pPr>
    </w:p>
    <w:p w14:paraId="02323073">
      <w:pPr>
        <w:autoSpaceDE w:val="0"/>
        <w:autoSpaceDN w:val="0"/>
        <w:adjustRightInd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________________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rFonts w:hint="default"/>
          <w:sz w:val="28"/>
          <w:szCs w:val="28"/>
        </w:rPr>
        <w:t>№ _____</w:t>
      </w:r>
    </w:p>
    <w:p w14:paraId="70E8A5B3">
      <w:pPr>
        <w:autoSpaceDE w:val="0"/>
        <w:autoSpaceDN w:val="0"/>
        <w:adjustRightInd w:val="0"/>
        <w:rPr>
          <w:szCs w:val="28"/>
        </w:rPr>
      </w:pPr>
      <w:r>
        <w:rPr>
          <w:rFonts w:hint="default"/>
          <w:sz w:val="28"/>
          <w:szCs w:val="28"/>
        </w:rPr>
        <w:t xml:space="preserve"> г. Дмитровск</w:t>
      </w:r>
    </w:p>
    <w:p w14:paraId="57853354">
      <w:pPr>
        <w:autoSpaceDE w:val="0"/>
        <w:autoSpaceDN w:val="0"/>
        <w:adjustRightInd w:val="0"/>
        <w:rPr>
          <w:szCs w:val="28"/>
        </w:rPr>
      </w:pPr>
    </w:p>
    <w:p w14:paraId="2335FDA3">
      <w:pPr>
        <w:autoSpaceDE w:val="0"/>
        <w:autoSpaceDN w:val="0"/>
        <w:adjustRightInd w:val="0"/>
        <w:rPr>
          <w:szCs w:val="28"/>
        </w:rPr>
      </w:pPr>
    </w:p>
    <w:p w14:paraId="0F20FA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открытого аукциона по продаже муниципального имущества, находящегося в муниципальной собственности Дмитровского района Орловской области</w:t>
      </w:r>
    </w:p>
    <w:p w14:paraId="43032ABB">
      <w:pPr>
        <w:pStyle w:val="2"/>
        <w:shd w:val="clear" w:color="auto" w:fill="FFFFFF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от 06.10.2003 №131-ФЗ, Федеральным законом от 21.12.2001 №178-ФЗ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860, Положением об отдельных правоотношениях, связанных с приватизацией муниципального имущества муниципального образования Дмитровский район Орловской области, утвержденным решением Дмитровского районного Совета народных депутатов от 23.08.2021 года №10-РС/65, решением Дмитровского районного Совета народных депутатов от </w:t>
      </w:r>
      <w:r>
        <w:rPr>
          <w:rFonts w:hint="default"/>
          <w:b w:val="0"/>
          <w:sz w:val="28"/>
          <w:szCs w:val="28"/>
          <w:lang w:val="ru-RU"/>
        </w:rPr>
        <w:t>23.12</w:t>
      </w:r>
      <w:r>
        <w:rPr>
          <w:b w:val="0"/>
          <w:sz w:val="28"/>
          <w:szCs w:val="28"/>
        </w:rPr>
        <w:t>.202</w:t>
      </w:r>
      <w:r>
        <w:rPr>
          <w:rFonts w:hint="default"/>
          <w:b w:val="0"/>
          <w:sz w:val="28"/>
          <w:szCs w:val="28"/>
          <w:lang w:val="ru-RU"/>
        </w:rPr>
        <w:t>5</w:t>
      </w:r>
      <w:r>
        <w:rPr>
          <w:b w:val="0"/>
          <w:sz w:val="28"/>
          <w:szCs w:val="28"/>
        </w:rPr>
        <w:t xml:space="preserve"> года №</w:t>
      </w:r>
      <w:r>
        <w:rPr>
          <w:rFonts w:hint="default"/>
          <w:b w:val="0"/>
          <w:sz w:val="28"/>
          <w:szCs w:val="28"/>
          <w:lang w:val="ru-RU"/>
        </w:rPr>
        <w:t xml:space="preserve"> 13</w:t>
      </w:r>
      <w:r>
        <w:rPr>
          <w:b w:val="0"/>
          <w:sz w:val="28"/>
          <w:szCs w:val="28"/>
        </w:rPr>
        <w:t>-РС/</w:t>
      </w:r>
      <w:r>
        <w:rPr>
          <w:rFonts w:hint="default"/>
          <w:b w:val="0"/>
          <w:sz w:val="28"/>
          <w:szCs w:val="28"/>
          <w:lang w:val="ru-RU"/>
        </w:rPr>
        <w:t xml:space="preserve">61 </w:t>
      </w:r>
      <w:r>
        <w:rPr>
          <w:rFonts w:hint="default"/>
          <w:b w:val="0"/>
          <w:sz w:val="28"/>
          <w:szCs w:val="28"/>
        </w:rPr>
        <w:t>«О прогнозном плане приватизации муниципального имущества</w:t>
      </w:r>
      <w:r>
        <w:rPr>
          <w:rFonts w:hint="default"/>
          <w:b w:val="0"/>
          <w:sz w:val="28"/>
          <w:szCs w:val="28"/>
          <w:lang w:val="ru-RU"/>
        </w:rPr>
        <w:t xml:space="preserve"> </w:t>
      </w:r>
      <w:r>
        <w:rPr>
          <w:rFonts w:hint="default"/>
          <w:b w:val="0"/>
          <w:sz w:val="28"/>
          <w:szCs w:val="28"/>
        </w:rPr>
        <w:t>Дмитровского района на 202</w:t>
      </w:r>
      <w:r>
        <w:rPr>
          <w:rFonts w:hint="default"/>
          <w:b w:val="0"/>
          <w:sz w:val="28"/>
          <w:szCs w:val="28"/>
          <w:lang w:val="ru-RU"/>
        </w:rPr>
        <w:t>6</w:t>
      </w:r>
      <w:r>
        <w:rPr>
          <w:rFonts w:hint="default"/>
          <w:b w:val="0"/>
          <w:sz w:val="28"/>
          <w:szCs w:val="28"/>
        </w:rPr>
        <w:t xml:space="preserve"> год»</w:t>
      </w:r>
      <w:r>
        <w:rPr>
          <w:b w:val="0"/>
          <w:sz w:val="28"/>
          <w:szCs w:val="28"/>
        </w:rPr>
        <w:t>, администрация Дмитровского района</w:t>
      </w:r>
      <w:r>
        <w:rPr>
          <w:sz w:val="28"/>
          <w:szCs w:val="28"/>
        </w:rPr>
        <w:t xml:space="preserve"> </w:t>
      </w:r>
      <w:r>
        <w:rPr>
          <w:b w:val="0"/>
          <w:spacing w:val="40"/>
          <w:sz w:val="28"/>
          <w:szCs w:val="28"/>
        </w:rPr>
        <w:t>постановляет:</w:t>
      </w:r>
    </w:p>
    <w:p w14:paraId="00ABD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ru-RU"/>
        </w:rPr>
        <w:t>Организовать</w:t>
      </w:r>
      <w:r>
        <w:rPr>
          <w:rFonts w:hint="default"/>
          <w:sz w:val="28"/>
          <w:szCs w:val="28"/>
          <w:lang w:val="ru-RU"/>
        </w:rPr>
        <w:t xml:space="preserve"> проведение торгов</w:t>
      </w:r>
      <w:r>
        <w:rPr>
          <w:sz w:val="28"/>
          <w:szCs w:val="28"/>
        </w:rPr>
        <w:t xml:space="preserve"> по продаже муниципального имущества Казны Дмитровского района Орловской области открыт</w:t>
      </w:r>
      <w:r>
        <w:rPr>
          <w:sz w:val="28"/>
          <w:szCs w:val="28"/>
          <w:lang w:val="ru-RU"/>
        </w:rPr>
        <w:t>ых</w:t>
      </w:r>
      <w:r>
        <w:rPr>
          <w:sz w:val="28"/>
          <w:szCs w:val="28"/>
        </w:rPr>
        <w:t xml:space="preserve"> по составу участников и форме подачи предложений о цене: </w:t>
      </w:r>
    </w:p>
    <w:p w14:paraId="4BC994DB">
      <w:pPr>
        <w:pStyle w:val="8"/>
        <w:ind w:firstLine="709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b/>
          <w:bCs/>
          <w:sz w:val="28"/>
          <w:szCs w:val="28"/>
          <w:highlight w:val="none"/>
          <w:lang w:val="ru-RU"/>
        </w:rPr>
        <w:t xml:space="preserve">Лот 1 – </w:t>
      </w:r>
      <w:r>
        <w:rPr>
          <w:rFonts w:hint="default"/>
          <w:sz w:val="28"/>
          <w:szCs w:val="28"/>
          <w:highlight w:val="none"/>
          <w:lang w:val="ru-RU"/>
        </w:rPr>
        <w:t>сооружение, назначение: нежилое, наименование: электрические сети с трансформаторной подстанцией, протяженность 532 м., инвентарный номер 54:212:002:010914850:0069, кадастровый номер 57:07:0710101:223, расположенное по адресу: Российская Федерация, Орловская область, р-н Дмитровский, с/п Малобобровское, с Малое Боброво;</w:t>
      </w:r>
    </w:p>
    <w:p w14:paraId="75697C68">
      <w:pPr>
        <w:pStyle w:val="8"/>
        <w:ind w:firstLine="709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сооружение, назначение: нежилое, наименование: пожарные резервуары, площадь 200 кв.м., объем 200м.куб., инвентарный номер 54:212:002:010914850:0067, кадастровый номер 57:07:0710101:224, расположенное по адресу: Российская Федерация, Орловская область, р-н Дмитровский, с/п Малобобровское, с Малое Боброво;</w:t>
      </w:r>
    </w:p>
    <w:p w14:paraId="1F3022A6">
      <w:pPr>
        <w:pStyle w:val="8"/>
        <w:ind w:firstLine="709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сооружение, назначение: нежилое, наименование: газопровод, протяженность 223 м., инвентарный номер 54:212:002:010914850:0068, кадастровый номер 57:07:0710101:226, расположенное по адресу: Российская Федерация, Орловская область, р-н Дмитровский, с/п Малобобровское, с Малое Боброво;</w:t>
      </w:r>
    </w:p>
    <w:p w14:paraId="39333584">
      <w:pPr>
        <w:pStyle w:val="8"/>
        <w:ind w:firstLine="709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здание, назначение: нежилое, наименование: Здание, количество этажей, в том числе подземных этажей: 3, в том числе подземных 0, площадь 1985,9 кв.м., кадастровый номер 57:07:1240101:147, расположенное по адресу: Орловская область, р-н Дмитровский, с Малое Боброво;</w:t>
      </w:r>
    </w:p>
    <w:p w14:paraId="5786BEA9">
      <w:pPr>
        <w:pStyle w:val="8"/>
        <w:ind w:firstLine="709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здание, назначение: нежилое, наименование: сарай, количество этажей, в том числе подземных этажей: 1, в том числе подземных 1, площадь 89,1кв.м., инвентарный номер 54:212:002:010914850:9001, кадастровый номер 57:07:0710101:231, расположенное по адресу: Российская Федерация, Орловская область, р-н Дмитровский, с/п Малобобровское, с Малое Боброво;</w:t>
      </w:r>
    </w:p>
    <w:p w14:paraId="73FCC7ED">
      <w:pPr>
        <w:pStyle w:val="8"/>
        <w:ind w:firstLine="709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- здание, назначение: нежилое, наименование: котельная, количество этажей, в том числе подземных этажей: 1, в том числе подземных 0, площадь 9,5 кв.м., инвентарный номер 54:212:002:010914850:9002, кадастровый номер 57:07:0710101:228, расположенное по адресу: Российская Федерация, Орловская область, р-н Дмитровский, с/п Малобобровское, с Малое Боброво с земельным участком под вышеуказанными объектами недвижимости, категория земель: земли населенных пунктов, вид разрешенного использования: Образование и просвещение, общая площадь 10675 кв.м., кадастровый номер 57:07:0030402:357, расположенный по адресу: Российская Федерация, Орловская область, р-н Дмитровский, с/п Малобобровское, с Малое Боброво. </w:t>
      </w:r>
    </w:p>
    <w:p w14:paraId="3F1324A2">
      <w:pPr>
        <w:pStyle w:val="8"/>
        <w:ind w:firstLine="709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Установить начальную цену продажи имущества в размере: </w:t>
      </w:r>
    </w:p>
    <w:p w14:paraId="390386B3">
      <w:pPr>
        <w:pStyle w:val="8"/>
        <w:ind w:firstLine="709"/>
        <w:rPr>
          <w:rFonts w:hint="default"/>
          <w:b/>
          <w:bCs/>
          <w:sz w:val="28"/>
          <w:szCs w:val="28"/>
          <w:highlight w:val="none"/>
          <w:lang w:val="ru-RU"/>
        </w:rPr>
      </w:pPr>
      <w:r>
        <w:rPr>
          <w:rFonts w:hint="default"/>
          <w:b/>
          <w:bCs/>
          <w:sz w:val="28"/>
          <w:szCs w:val="28"/>
          <w:highlight w:val="none"/>
          <w:lang w:val="ru-RU"/>
        </w:rPr>
        <w:t>25 740 340,00 (двадцать пять миллионов семьсот сорок тысяч триста сорок) рублей 00 коп. (с учетом НДС – 22</w:t>
      </w:r>
      <w:bookmarkStart w:id="0" w:name="_GoBack"/>
      <w:bookmarkEnd w:id="0"/>
      <w:r>
        <w:rPr>
          <w:rFonts w:hint="default"/>
          <w:b/>
          <w:bCs/>
          <w:sz w:val="28"/>
          <w:szCs w:val="28"/>
          <w:highlight w:val="none"/>
          <w:lang w:val="ru-RU"/>
        </w:rPr>
        <w:t xml:space="preserve"> %),</w:t>
      </w:r>
    </w:p>
    <w:p w14:paraId="627DFCB7">
      <w:pPr>
        <w:pStyle w:val="8"/>
        <w:ind w:firstLine="709"/>
        <w:rPr>
          <w:rFonts w:hint="default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/>
          <w:b/>
          <w:bCs/>
          <w:sz w:val="28"/>
          <w:szCs w:val="28"/>
          <w:highlight w:val="none"/>
          <w:lang w:val="ru-RU"/>
        </w:rPr>
        <w:t xml:space="preserve">в том числе: </w:t>
      </w:r>
      <w:r>
        <w:rPr>
          <w:rFonts w:hint="default"/>
          <w:b w:val="0"/>
          <w:bCs w:val="0"/>
          <w:sz w:val="28"/>
          <w:szCs w:val="28"/>
          <w:highlight w:val="none"/>
          <w:lang w:val="ru-RU"/>
        </w:rPr>
        <w:t>сооружение (электрические сети с трансформаторной подстанцией) - 353 800 (триста пятьдесят три тысячи восемьсот) рублей; сооружение (пожарные резервуары) - 1 220 000 (один миллион двести двадцать тысяч) рублей; сооружение (газопровод) - 337 940 (триста тридцать семь тысяч девятьсот сорок) рублей; здание - 19 520 000 (девятнадцать миллионов пятьсот двадцать тысяч) рублей; здание (сарай) - 1 098 000 (один миллион девяносто восемь тысяч) рублей; здание (котельная) - 890 600 (восемьсот девяносто тысяч шестьсот) рублей; земельный участок под объектами - 2 320 000 (два миллиона триста двадцать тысяч) рублей, согласно отчету № 375/2025 об оценке рыночной стоимости объектов от 12.12.2025  года, выполненного частнопрактикующим оценщиком.</w:t>
      </w:r>
    </w:p>
    <w:p w14:paraId="1488C292">
      <w:pPr>
        <w:pStyle w:val="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Размер задатка установить в размере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% от начальной цены продажи, шаг аукциона - 5% от начальной цены продажи. </w:t>
      </w:r>
    </w:p>
    <w:p w14:paraId="50C00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управлению муниципальным имуществом Дмитровского района (Абрамова В.И.) осуществить необходимые действия по исполнению настоящего постановления.</w:t>
      </w:r>
    </w:p>
    <w:p w14:paraId="4AECA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подписания, подлежит размещению на официальном сайте администрации Дмитровского района, на официальном сайте Российской Федерации для размещения информации о проведении торгов www.torgi.gov.ru в информационно-телекоммуникационной сети «Интернет».</w:t>
      </w:r>
    </w:p>
    <w:p w14:paraId="4202876E">
      <w:pPr>
        <w:numPr>
          <w:ilvl w:val="0"/>
          <w:numId w:val="1"/>
        </w:numPr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Постановление администрации Дмитровского района от </w:t>
      </w:r>
      <w:r>
        <w:rPr>
          <w:rFonts w:hint="default"/>
          <w:sz w:val="28"/>
          <w:szCs w:val="28"/>
          <w:lang w:val="ru-RU"/>
        </w:rPr>
        <w:t>22</w:t>
      </w:r>
      <w:r>
        <w:rPr>
          <w:rFonts w:hint="default"/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1</w:t>
      </w:r>
      <w:r>
        <w:rPr>
          <w:rFonts w:hint="default"/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rFonts w:hint="default"/>
          <w:sz w:val="28"/>
          <w:szCs w:val="28"/>
        </w:rPr>
        <w:t xml:space="preserve"> г. №</w:t>
      </w:r>
      <w:r>
        <w:rPr>
          <w:rFonts w:hint="default"/>
          <w:sz w:val="28"/>
          <w:szCs w:val="28"/>
          <w:lang w:val="ru-RU"/>
        </w:rPr>
        <w:t>12</w:t>
      </w:r>
      <w:r>
        <w:rPr>
          <w:rFonts w:hint="default"/>
          <w:sz w:val="28"/>
          <w:szCs w:val="28"/>
        </w:rPr>
        <w:t xml:space="preserve"> «О проведении открытого аукциона по продаже муниципального имущества, находящегося в муниципальной собственности Дмитровского района Орловской области» – отменить.</w:t>
      </w:r>
    </w:p>
    <w:p w14:paraId="5EAE4972">
      <w:pPr>
        <w:ind w:firstLine="567"/>
        <w:jc w:val="both"/>
        <w:rPr>
          <w:sz w:val="28"/>
          <w:szCs w:val="28"/>
        </w:rPr>
      </w:pPr>
    </w:p>
    <w:p w14:paraId="79CAB9FB">
      <w:pPr>
        <w:jc w:val="both"/>
        <w:rPr>
          <w:sz w:val="28"/>
          <w:szCs w:val="28"/>
        </w:rPr>
      </w:pPr>
    </w:p>
    <w:p w14:paraId="58DEF946">
      <w:pPr>
        <w:ind w:firstLine="567"/>
        <w:jc w:val="both"/>
        <w:rPr>
          <w:sz w:val="28"/>
          <w:szCs w:val="28"/>
        </w:rPr>
      </w:pPr>
    </w:p>
    <w:p w14:paraId="3B2DF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14:paraId="3AEFF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 района                                                                  В.Е. Мураева</w:t>
      </w:r>
    </w:p>
    <w:p w14:paraId="63C578BC">
      <w:pPr>
        <w:jc w:val="both"/>
        <w:rPr>
          <w:rFonts w:hint="default"/>
          <w:sz w:val="28"/>
          <w:szCs w:val="28"/>
          <w:lang w:val="ru-RU"/>
        </w:rPr>
      </w:pPr>
    </w:p>
    <w:sectPr>
      <w:headerReference r:id="rId3" w:type="default"/>
      <w:headerReference r:id="rId4" w:type="even"/>
      <w:pgSz w:w="11906" w:h="16838"/>
      <w:pgMar w:top="1079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44F6">
    <w:pPr>
      <w:pStyle w:val="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E631">
    <w:pPr>
      <w:pStyle w:val="7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045BEF2">
    <w:pPr>
      <w:pStyle w:val="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D94E7"/>
    <w:multiLevelType w:val="singleLevel"/>
    <w:tmpl w:val="DBBD94E7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06CDF"/>
    <w:rsid w:val="00003461"/>
    <w:rsid w:val="00010C5C"/>
    <w:rsid w:val="000153F0"/>
    <w:rsid w:val="00015793"/>
    <w:rsid w:val="00086507"/>
    <w:rsid w:val="000A4F2F"/>
    <w:rsid w:val="00110AC3"/>
    <w:rsid w:val="001359E9"/>
    <w:rsid w:val="00144791"/>
    <w:rsid w:val="00196637"/>
    <w:rsid w:val="001A428F"/>
    <w:rsid w:val="001B5839"/>
    <w:rsid w:val="001D3AE8"/>
    <w:rsid w:val="0022449F"/>
    <w:rsid w:val="00234442"/>
    <w:rsid w:val="00236637"/>
    <w:rsid w:val="00242401"/>
    <w:rsid w:val="00294A03"/>
    <w:rsid w:val="002B38FC"/>
    <w:rsid w:val="002C4AE2"/>
    <w:rsid w:val="002D3CB8"/>
    <w:rsid w:val="002E71E4"/>
    <w:rsid w:val="003201F0"/>
    <w:rsid w:val="00326981"/>
    <w:rsid w:val="003475E7"/>
    <w:rsid w:val="003525E7"/>
    <w:rsid w:val="003720FF"/>
    <w:rsid w:val="00375996"/>
    <w:rsid w:val="003A3545"/>
    <w:rsid w:val="003F107F"/>
    <w:rsid w:val="00482828"/>
    <w:rsid w:val="004B37A5"/>
    <w:rsid w:val="004C352C"/>
    <w:rsid w:val="004F17F7"/>
    <w:rsid w:val="004F61D4"/>
    <w:rsid w:val="004F7F4B"/>
    <w:rsid w:val="00545F5F"/>
    <w:rsid w:val="00586F15"/>
    <w:rsid w:val="005A241C"/>
    <w:rsid w:val="005C1BC6"/>
    <w:rsid w:val="006275C0"/>
    <w:rsid w:val="00635581"/>
    <w:rsid w:val="006814E9"/>
    <w:rsid w:val="006E1F6F"/>
    <w:rsid w:val="006E600C"/>
    <w:rsid w:val="007021AE"/>
    <w:rsid w:val="0074029E"/>
    <w:rsid w:val="00756278"/>
    <w:rsid w:val="00756474"/>
    <w:rsid w:val="00761FA8"/>
    <w:rsid w:val="007779D6"/>
    <w:rsid w:val="007D4AE3"/>
    <w:rsid w:val="007D6689"/>
    <w:rsid w:val="00884D1C"/>
    <w:rsid w:val="00896FDB"/>
    <w:rsid w:val="008A142B"/>
    <w:rsid w:val="008E47F2"/>
    <w:rsid w:val="00915EB4"/>
    <w:rsid w:val="00927C30"/>
    <w:rsid w:val="00955616"/>
    <w:rsid w:val="00976B9C"/>
    <w:rsid w:val="009E66E9"/>
    <w:rsid w:val="009F357F"/>
    <w:rsid w:val="00A17508"/>
    <w:rsid w:val="00A32F8C"/>
    <w:rsid w:val="00A377F1"/>
    <w:rsid w:val="00A64CA3"/>
    <w:rsid w:val="00AA2633"/>
    <w:rsid w:val="00AA6B2A"/>
    <w:rsid w:val="00AA6E61"/>
    <w:rsid w:val="00AB1471"/>
    <w:rsid w:val="00AB5526"/>
    <w:rsid w:val="00AF35E8"/>
    <w:rsid w:val="00B0399F"/>
    <w:rsid w:val="00B161F8"/>
    <w:rsid w:val="00B501B3"/>
    <w:rsid w:val="00B722A6"/>
    <w:rsid w:val="00B975B4"/>
    <w:rsid w:val="00BB7DE6"/>
    <w:rsid w:val="00BF3FC8"/>
    <w:rsid w:val="00C00847"/>
    <w:rsid w:val="00C17705"/>
    <w:rsid w:val="00C21881"/>
    <w:rsid w:val="00C7161B"/>
    <w:rsid w:val="00CA4B05"/>
    <w:rsid w:val="00CD25EC"/>
    <w:rsid w:val="00CE7B7B"/>
    <w:rsid w:val="00D212E2"/>
    <w:rsid w:val="00D2398D"/>
    <w:rsid w:val="00D5763B"/>
    <w:rsid w:val="00D6146F"/>
    <w:rsid w:val="00DA27BD"/>
    <w:rsid w:val="00DB3F38"/>
    <w:rsid w:val="00DD3AE6"/>
    <w:rsid w:val="00DE177D"/>
    <w:rsid w:val="00DE3472"/>
    <w:rsid w:val="00E06CDF"/>
    <w:rsid w:val="00E12504"/>
    <w:rsid w:val="00E55B53"/>
    <w:rsid w:val="00E65013"/>
    <w:rsid w:val="00EA7D40"/>
    <w:rsid w:val="00EE0741"/>
    <w:rsid w:val="00EE7B55"/>
    <w:rsid w:val="00F16B79"/>
    <w:rsid w:val="00F24D79"/>
    <w:rsid w:val="00F31307"/>
    <w:rsid w:val="00F46D44"/>
    <w:rsid w:val="00F55033"/>
    <w:rsid w:val="00FB34A9"/>
    <w:rsid w:val="00FC0948"/>
    <w:rsid w:val="00FC24E1"/>
    <w:rsid w:val="022E4AD8"/>
    <w:rsid w:val="0B05644A"/>
    <w:rsid w:val="0F4C5227"/>
    <w:rsid w:val="1219663F"/>
    <w:rsid w:val="13ED2809"/>
    <w:rsid w:val="15105DC3"/>
    <w:rsid w:val="162738E6"/>
    <w:rsid w:val="171B6AB2"/>
    <w:rsid w:val="189B3E55"/>
    <w:rsid w:val="1F0A1C95"/>
    <w:rsid w:val="24BE34B4"/>
    <w:rsid w:val="25B75690"/>
    <w:rsid w:val="27A712FF"/>
    <w:rsid w:val="2AA20CC3"/>
    <w:rsid w:val="2E152FE9"/>
    <w:rsid w:val="2E3E0E6B"/>
    <w:rsid w:val="2FB974C0"/>
    <w:rsid w:val="30234286"/>
    <w:rsid w:val="38F76303"/>
    <w:rsid w:val="39BE1CFB"/>
    <w:rsid w:val="3B7F269E"/>
    <w:rsid w:val="3C09460C"/>
    <w:rsid w:val="3F841585"/>
    <w:rsid w:val="420C124E"/>
    <w:rsid w:val="43046D24"/>
    <w:rsid w:val="4532666D"/>
    <w:rsid w:val="45863F84"/>
    <w:rsid w:val="497E431E"/>
    <w:rsid w:val="4CEB5711"/>
    <w:rsid w:val="50AF1F6D"/>
    <w:rsid w:val="50E42FD1"/>
    <w:rsid w:val="536227DB"/>
    <w:rsid w:val="5BA06CB4"/>
    <w:rsid w:val="5E265026"/>
    <w:rsid w:val="5FE274DC"/>
    <w:rsid w:val="67D92E70"/>
    <w:rsid w:val="715E368C"/>
    <w:rsid w:val="75BF293C"/>
    <w:rsid w:val="76FC52D6"/>
    <w:rsid w:val="793C2872"/>
    <w:rsid w:val="79851D6D"/>
    <w:rsid w:val="7B89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0"/>
    <w:pPr>
      <w:jc w:val="both"/>
    </w:pPr>
    <w:rPr>
      <w:szCs w:val="20"/>
    </w:rPr>
  </w:style>
  <w:style w:type="paragraph" w:styleId="9">
    <w:name w:val="Body Text Indent"/>
    <w:basedOn w:val="1"/>
    <w:link w:val="13"/>
    <w:qFormat/>
    <w:uiPriority w:val="0"/>
    <w:pPr>
      <w:spacing w:after="120"/>
      <w:ind w:left="283"/>
    </w:pPr>
  </w:style>
  <w:style w:type="paragraph" w:styleId="10">
    <w:name w:val="footer"/>
    <w:basedOn w:val="1"/>
    <w:link w:val="11"/>
    <w:qFormat/>
    <w:uiPriority w:val="0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"/>
    <w:basedOn w:val="3"/>
    <w:link w:val="10"/>
    <w:qFormat/>
    <w:uiPriority w:val="0"/>
    <w:rPr>
      <w:sz w:val="24"/>
      <w:szCs w:val="24"/>
    </w:rPr>
  </w:style>
  <w:style w:type="character" w:customStyle="1" w:styleId="12">
    <w:name w:val="Заголовок 1 Знак"/>
    <w:basedOn w:val="3"/>
    <w:link w:val="2"/>
    <w:qFormat/>
    <w:uiPriority w:val="9"/>
    <w:rPr>
      <w:b/>
      <w:bCs/>
      <w:kern w:val="36"/>
      <w:sz w:val="48"/>
      <w:szCs w:val="48"/>
    </w:rPr>
  </w:style>
  <w:style w:type="character" w:customStyle="1" w:styleId="13">
    <w:name w:val="Основной текст с отступом Знак"/>
    <w:basedOn w:val="3"/>
    <w:link w:val="9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6F15-0A12-498E-B856-832C3EBDF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Org1</Company>
  <Pages>3</Pages>
  <Words>590</Words>
  <Characters>3368</Characters>
  <Lines>28</Lines>
  <Paragraphs>7</Paragraphs>
  <TotalTime>0</TotalTime>
  <ScaleCrop>false</ScaleCrop>
  <LinksUpToDate>false</LinksUpToDate>
  <CharactersWithSpaces>3951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2018-11-08T07:31:00Z</dcterms:created>
  <dc:creator>User4</dc:creator>
  <cp:lastModifiedBy>WPS_1709801388</cp:lastModifiedBy>
  <cp:lastPrinted>2024-08-07T09:48:00Z</cp:lastPrinted>
  <dcterms:modified xsi:type="dcterms:W3CDTF">2026-02-04T09:34:47Z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C97A146FB0444348A15C2218E1892041_12</vt:lpwstr>
  </property>
</Properties>
</file>